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F61" w:rsidRDefault="00E66F61" w:rsidP="007B0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6A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B06A8" w:rsidRPr="007B06A8" w:rsidRDefault="007B06A8" w:rsidP="007B0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Первичной профсоюзной организации МБОУ-ООШ № 12 п. Малая Горка</w:t>
      </w:r>
    </w:p>
    <w:p w:rsidR="00A23A56" w:rsidRPr="007B06A8" w:rsidRDefault="00E66F61" w:rsidP="007B06A8">
      <w:pPr>
        <w:pStyle w:val="8"/>
        <w:spacing w:before="0" w:after="0"/>
        <w:ind w:left="-567" w:firstLine="425"/>
        <w:jc w:val="both"/>
        <w:rPr>
          <w:i w:val="0"/>
        </w:rPr>
      </w:pPr>
      <w:r w:rsidRPr="007B06A8">
        <w:rPr>
          <w:i w:val="0"/>
        </w:rPr>
        <w:t xml:space="preserve">О </w:t>
      </w:r>
      <w:proofErr w:type="gramStart"/>
      <w:r w:rsidRPr="007B06A8">
        <w:rPr>
          <w:i w:val="0"/>
        </w:rPr>
        <w:t>работе  первичной</w:t>
      </w:r>
      <w:proofErr w:type="gramEnd"/>
      <w:r w:rsidRPr="007B06A8">
        <w:rPr>
          <w:i w:val="0"/>
        </w:rPr>
        <w:t xml:space="preserve"> профсоюзной организации МБОУ</w:t>
      </w:r>
      <w:r w:rsidR="003D155C" w:rsidRPr="007B06A8">
        <w:rPr>
          <w:i w:val="0"/>
        </w:rPr>
        <w:t>-ООШ № 12 п. Малая Горка</w:t>
      </w:r>
      <w:r w:rsidRPr="007B06A8">
        <w:rPr>
          <w:i w:val="0"/>
        </w:rPr>
        <w:t xml:space="preserve"> </w:t>
      </w:r>
      <w:r w:rsidR="005D28C6" w:rsidRPr="007B06A8">
        <w:rPr>
          <w:i w:val="0"/>
        </w:rPr>
        <w:t>за</w:t>
      </w:r>
      <w:r w:rsidR="003D155C" w:rsidRPr="007B06A8">
        <w:rPr>
          <w:i w:val="0"/>
        </w:rPr>
        <w:t xml:space="preserve"> 20</w:t>
      </w:r>
      <w:r w:rsidR="00074BC6">
        <w:rPr>
          <w:i w:val="0"/>
        </w:rPr>
        <w:t>24</w:t>
      </w:r>
      <w:r w:rsidR="005D28C6" w:rsidRPr="007B06A8">
        <w:rPr>
          <w:i w:val="0"/>
        </w:rPr>
        <w:t xml:space="preserve"> год</w:t>
      </w:r>
      <w:r w:rsidR="003D155C" w:rsidRPr="007B06A8">
        <w:rPr>
          <w:i w:val="0"/>
        </w:rPr>
        <w:t>.</w:t>
      </w:r>
    </w:p>
    <w:p w:rsidR="00A23A56" w:rsidRPr="007B06A8" w:rsidRDefault="00A23A56" w:rsidP="007B06A8">
      <w:pPr>
        <w:pStyle w:val="8"/>
        <w:spacing w:before="0" w:after="0"/>
        <w:ind w:left="-567"/>
        <w:jc w:val="both"/>
        <w:rPr>
          <w:i w:val="0"/>
          <w:iCs w:val="0"/>
        </w:rPr>
      </w:pPr>
      <w:r w:rsidRPr="007B06A8">
        <w:rPr>
          <w:rStyle w:val="a7"/>
        </w:rPr>
        <w:t>Наша профсоюзная организация, является важной частью гражданского общества, постоянно развиваясь и совершенствуясь, превратилась в профсоюзную организацию новой формации, чья деятельность продолжает оставаться направленной на активное участие в жизни и развитии учреждения, на отстаивание и защиту прав и интересов своих работников, активное участие в создание безопасных условий труда, организации отдыха и культурного досуга работников и членов их семей, вопросами оплаты труда и других важных вопросов.</w:t>
      </w:r>
    </w:p>
    <w:p w:rsidR="007122E4" w:rsidRPr="007B06A8" w:rsidRDefault="00E66F61" w:rsidP="007B06A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B06A8">
        <w:rPr>
          <w:rFonts w:ascii="Times New Roman" w:hAnsi="Times New Roman" w:cs="Times New Roman"/>
          <w:sz w:val="24"/>
          <w:szCs w:val="24"/>
        </w:rPr>
        <w:t>Профсоюзный комитет первично</w:t>
      </w:r>
      <w:r w:rsidR="00A23A56" w:rsidRPr="007B06A8">
        <w:rPr>
          <w:rFonts w:ascii="Times New Roman" w:hAnsi="Times New Roman" w:cs="Times New Roman"/>
          <w:sz w:val="24"/>
          <w:szCs w:val="24"/>
        </w:rPr>
        <w:t>й профсоюзной организации в 20</w:t>
      </w:r>
      <w:r w:rsidR="00074BC6">
        <w:rPr>
          <w:rFonts w:ascii="Times New Roman" w:hAnsi="Times New Roman" w:cs="Times New Roman"/>
          <w:sz w:val="24"/>
          <w:szCs w:val="24"/>
        </w:rPr>
        <w:t>24</w:t>
      </w:r>
      <w:r w:rsidRPr="007B06A8">
        <w:rPr>
          <w:rFonts w:ascii="Times New Roman" w:hAnsi="Times New Roman" w:cs="Times New Roman"/>
          <w:sz w:val="24"/>
          <w:szCs w:val="24"/>
        </w:rPr>
        <w:t xml:space="preserve"> году осуществлял свою деятельность, согласно плана работы</w:t>
      </w:r>
      <w:r w:rsidR="00B8520A">
        <w:rPr>
          <w:rFonts w:ascii="Times New Roman" w:hAnsi="Times New Roman" w:cs="Times New Roman"/>
          <w:sz w:val="24"/>
          <w:szCs w:val="24"/>
        </w:rPr>
        <w:t xml:space="preserve"> </w:t>
      </w:r>
      <w:r w:rsidR="005901C8" w:rsidRPr="007B06A8">
        <w:rPr>
          <w:rFonts w:ascii="Times New Roman" w:hAnsi="Times New Roman" w:cs="Times New Roman"/>
          <w:sz w:val="24"/>
          <w:szCs w:val="24"/>
        </w:rPr>
        <w:t>профс</w:t>
      </w:r>
      <w:r w:rsidR="00A23A56" w:rsidRPr="007B06A8">
        <w:rPr>
          <w:rFonts w:ascii="Times New Roman" w:hAnsi="Times New Roman" w:cs="Times New Roman"/>
          <w:sz w:val="24"/>
          <w:szCs w:val="24"/>
        </w:rPr>
        <w:t xml:space="preserve">оюзной организации школы на </w:t>
      </w:r>
      <w:proofErr w:type="gramStart"/>
      <w:r w:rsidR="00A23A56" w:rsidRPr="007B06A8">
        <w:rPr>
          <w:rFonts w:ascii="Times New Roman" w:hAnsi="Times New Roman" w:cs="Times New Roman"/>
          <w:sz w:val="24"/>
          <w:szCs w:val="24"/>
        </w:rPr>
        <w:t>20</w:t>
      </w:r>
      <w:r w:rsidR="00074BC6">
        <w:rPr>
          <w:rFonts w:ascii="Times New Roman" w:hAnsi="Times New Roman" w:cs="Times New Roman"/>
          <w:sz w:val="24"/>
          <w:szCs w:val="24"/>
        </w:rPr>
        <w:t>24</w:t>
      </w:r>
      <w:r w:rsidR="00A23A56" w:rsidRPr="007B06A8">
        <w:rPr>
          <w:rFonts w:ascii="Times New Roman" w:hAnsi="Times New Roman" w:cs="Times New Roman"/>
          <w:sz w:val="24"/>
          <w:szCs w:val="24"/>
        </w:rPr>
        <w:t xml:space="preserve"> </w:t>
      </w:r>
      <w:r w:rsidR="005901C8" w:rsidRPr="007B06A8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="005901C8" w:rsidRPr="007B06A8">
        <w:rPr>
          <w:rFonts w:ascii="Times New Roman" w:hAnsi="Times New Roman" w:cs="Times New Roman"/>
          <w:sz w:val="24"/>
          <w:szCs w:val="24"/>
        </w:rPr>
        <w:t>.</w:t>
      </w:r>
    </w:p>
    <w:p w:rsidR="007B06A8" w:rsidRDefault="007B06A8" w:rsidP="007B06A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325D" w:rsidRPr="007B06A8" w:rsidRDefault="007122E4" w:rsidP="007B06A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0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ПЕРВИЧНОЙ ПРОФСОЮЗНОЙ ОРГАНИЗАЦИИ:</w:t>
      </w:r>
    </w:p>
    <w:p w:rsidR="00F7325D" w:rsidRPr="007B06A8" w:rsidRDefault="00F7325D" w:rsidP="007B06A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F7325D" w:rsidRPr="007B06A8" w:rsidRDefault="00F7325D" w:rsidP="007B06A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координация действий членов Профсоюза для достижения общих целей профсоюзной организации;</w:t>
      </w:r>
    </w:p>
    <w:p w:rsidR="00F7325D" w:rsidRPr="007B06A8" w:rsidRDefault="00F7325D" w:rsidP="007B06A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профсоюзный контроль за соблюдением в школе законодательства о труде и охране труда;</w:t>
      </w:r>
    </w:p>
    <w:p w:rsidR="00F7325D" w:rsidRPr="007B06A8" w:rsidRDefault="00F7325D" w:rsidP="007B06A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улучшение материального положения, укрепление здоровья и повышение жизненного уровня работников;</w:t>
      </w:r>
    </w:p>
    <w:p w:rsidR="00F7325D" w:rsidRPr="007B06A8" w:rsidRDefault="00F7325D" w:rsidP="007B06A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F7325D" w:rsidRPr="007B06A8" w:rsidRDefault="00F7325D" w:rsidP="007B06A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F7325D" w:rsidRPr="007B06A8" w:rsidRDefault="00F7325D" w:rsidP="007B06A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условий, обеспечивающих вовлечение членов Профсоюза в профсоюзную работу.</w:t>
      </w:r>
    </w:p>
    <w:p w:rsidR="003D155C" w:rsidRPr="007B06A8" w:rsidRDefault="00F7325D" w:rsidP="007B06A8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Охват профсоюзным членством</w:t>
      </w:r>
    </w:p>
    <w:p w:rsidR="003D155C" w:rsidRPr="007B06A8" w:rsidRDefault="005901C8" w:rsidP="007B06A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A8">
        <w:rPr>
          <w:rFonts w:ascii="Times New Roman" w:hAnsi="Times New Roman" w:cs="Times New Roman"/>
          <w:sz w:val="24"/>
          <w:szCs w:val="24"/>
        </w:rPr>
        <w:t>Велась совместная организационная работа, предусмотренная вышеуказанным планом, по укреплению профсоюзного членства.</w:t>
      </w:r>
    </w:p>
    <w:p w:rsidR="009E1CAC" w:rsidRPr="007B06A8" w:rsidRDefault="003D155C" w:rsidP="007B06A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230AE" w:rsidRPr="007B06A8">
        <w:rPr>
          <w:rFonts w:ascii="Times New Roman" w:hAnsi="Times New Roman" w:cs="Times New Roman"/>
          <w:sz w:val="24"/>
          <w:szCs w:val="24"/>
        </w:rPr>
        <w:t>бщая численность нашей организации -</w:t>
      </w:r>
      <w:r w:rsidRPr="007B06A8">
        <w:rPr>
          <w:rFonts w:ascii="Times New Roman" w:hAnsi="Times New Roman" w:cs="Times New Roman"/>
          <w:sz w:val="24"/>
          <w:szCs w:val="24"/>
        </w:rPr>
        <w:t>46</w:t>
      </w:r>
      <w:r w:rsidR="003230AE" w:rsidRPr="007B06A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7B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них состоит в профсоюзе </w:t>
      </w:r>
      <w:r w:rsidR="00074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7B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человека, это с</w:t>
      </w:r>
      <w:r w:rsidR="00F56626" w:rsidRPr="007B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</w:t>
      </w:r>
      <w:r w:rsidRPr="007B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F56626" w:rsidRPr="007B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B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вляет </w:t>
      </w:r>
      <w:r w:rsidR="00074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48</w:t>
      </w:r>
      <w:r w:rsidR="00F56626" w:rsidRPr="007B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профсоюзного членства.</w:t>
      </w:r>
    </w:p>
    <w:p w:rsidR="009E1CAC" w:rsidRPr="007B06A8" w:rsidRDefault="009E1CAC" w:rsidP="007B06A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работы организации в настоящее время являются популяризация идей проф</w:t>
      </w:r>
      <w:r w:rsidR="00B852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союзного движения</w:t>
      </w:r>
      <w:r w:rsidRPr="007B06A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совершенствование работы по мотивации профсоюзного членства, совершенствование форм информационной деятельности;</w:t>
      </w:r>
      <w:r w:rsidR="00F56626" w:rsidRPr="007B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роли общественного контроля за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</w:p>
    <w:p w:rsidR="009E1CAC" w:rsidRPr="007B06A8" w:rsidRDefault="009E1CAC" w:rsidP="007B06A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деятельность в целом и текущая работа строились в соответствии с Основными направлениями деятельности Первичной профсоюзной организации. Свою деятельность регулируем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:rsidR="009E1CAC" w:rsidRPr="007B06A8" w:rsidRDefault="009E1CAC" w:rsidP="007B06A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актуальности направлений деятельности профсоюзной организации нашей школы можно судить хотя бы по перечню некоторых вопросов, включенных в повестку дня заседаний профкома, это:</w:t>
      </w:r>
    </w:p>
    <w:p w:rsidR="009E1CAC" w:rsidRPr="007B06A8" w:rsidRDefault="00843111" w:rsidP="007B06A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A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состоянии готовности учебных помещений школы, соблюдении условий и охраны труда к началу учебного года»;</w:t>
      </w:r>
    </w:p>
    <w:p w:rsidR="00843111" w:rsidRPr="007B06A8" w:rsidRDefault="00843111" w:rsidP="007B06A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A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согласовании тарификации сотрудников на новый учебный год</w:t>
      </w:r>
      <w:proofErr w:type="gramStart"/>
      <w:r w:rsidRPr="007B06A8">
        <w:rPr>
          <w:rFonts w:ascii="Times New Roman" w:eastAsia="Times New Roman" w:hAnsi="Times New Roman" w:cs="Times New Roman"/>
          <w:sz w:val="24"/>
          <w:szCs w:val="24"/>
          <w:lang w:eastAsia="ru-RU"/>
        </w:rPr>
        <w:t>» ;</w:t>
      </w:r>
      <w:proofErr w:type="gramEnd"/>
    </w:p>
    <w:p w:rsidR="00843111" w:rsidRPr="007B06A8" w:rsidRDefault="00843111" w:rsidP="007B06A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A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согласовании графика отпусков работников школы</w:t>
      </w:r>
      <w:proofErr w:type="gramStart"/>
      <w:r w:rsidRPr="007B06A8">
        <w:rPr>
          <w:rFonts w:ascii="Times New Roman" w:eastAsia="Times New Roman" w:hAnsi="Times New Roman" w:cs="Times New Roman"/>
          <w:sz w:val="24"/>
          <w:szCs w:val="24"/>
          <w:lang w:eastAsia="ru-RU"/>
        </w:rPr>
        <w:t>» ;</w:t>
      </w:r>
      <w:proofErr w:type="gramEnd"/>
    </w:p>
    <w:p w:rsidR="00F56626" w:rsidRPr="007B06A8" w:rsidRDefault="00843111" w:rsidP="007B06A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A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участии профкома в проведении аттестации педагогических кадров» и др.</w:t>
      </w:r>
    </w:p>
    <w:p w:rsidR="009E1CAC" w:rsidRPr="007B06A8" w:rsidRDefault="009E1CAC" w:rsidP="007B06A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Профком и администрация в нашей школе строят свои взаимоотношения на принципах социального партнерства. Надо отдать должное и сказать, что наш директор не заинтересована в напряженных отношениях и решает целый ряд социальных вопросов в интересах работающих.</w:t>
      </w:r>
    </w:p>
    <w:p w:rsidR="00A23A56" w:rsidRPr="007B06A8" w:rsidRDefault="009E1CAC" w:rsidP="007B06A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директором школы профсоюз принимает активное участие по разработке, заключению и изменению коллективного договора, отстаивая интересы работников. С ПК согласуются Утверждение локальных актов и Положени</w:t>
      </w:r>
      <w:r w:rsidR="00F56626" w:rsidRPr="007B06A8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A23A56" w:rsidRPr="007B06A8" w:rsidRDefault="00A23A56" w:rsidP="007B06A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06A8">
        <w:rPr>
          <w:rFonts w:ascii="Times New Roman" w:hAnsi="Times New Roman" w:cs="Times New Roman"/>
          <w:sz w:val="24"/>
          <w:szCs w:val="24"/>
        </w:rPr>
        <w:t>Если говорить о системе оплаты труда в МБОУ</w:t>
      </w:r>
      <w:r w:rsidR="00F56626" w:rsidRPr="007B06A8">
        <w:rPr>
          <w:rFonts w:ascii="Times New Roman" w:hAnsi="Times New Roman" w:cs="Times New Roman"/>
          <w:sz w:val="24"/>
          <w:szCs w:val="24"/>
        </w:rPr>
        <w:t>-ООШ № 12 п. Малая Горка</w:t>
      </w:r>
      <w:r w:rsidRPr="007B06A8">
        <w:rPr>
          <w:rFonts w:ascii="Times New Roman" w:hAnsi="Times New Roman" w:cs="Times New Roman"/>
          <w:sz w:val="24"/>
          <w:szCs w:val="24"/>
        </w:rPr>
        <w:t>, то следует отметить ряд достижений сотрудничества профкома и администрации по её разработке и внедрению:</w:t>
      </w:r>
    </w:p>
    <w:p w:rsidR="00A23A56" w:rsidRPr="007B06A8" w:rsidRDefault="005D28C6" w:rsidP="007B06A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B06A8">
        <w:rPr>
          <w:rFonts w:ascii="Times New Roman" w:hAnsi="Times New Roman" w:cs="Times New Roman"/>
          <w:sz w:val="24"/>
          <w:szCs w:val="24"/>
        </w:rPr>
        <w:t>-</w:t>
      </w:r>
      <w:r w:rsidR="00A23A56" w:rsidRPr="007B06A8">
        <w:rPr>
          <w:rFonts w:ascii="Times New Roman" w:hAnsi="Times New Roman" w:cs="Times New Roman"/>
          <w:sz w:val="24"/>
          <w:szCs w:val="24"/>
        </w:rPr>
        <w:t>Гласность  и прозрачность процесса совместной работы;</w:t>
      </w:r>
    </w:p>
    <w:p w:rsidR="00A23A56" w:rsidRPr="007B06A8" w:rsidRDefault="005D28C6" w:rsidP="007B06A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B06A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23A56" w:rsidRPr="007B06A8">
        <w:rPr>
          <w:rFonts w:ascii="Times New Roman" w:hAnsi="Times New Roman" w:cs="Times New Roman"/>
          <w:sz w:val="24"/>
          <w:szCs w:val="24"/>
        </w:rPr>
        <w:t>Начисление  всех доплат, предусмотренных в Коллективном договоре;</w:t>
      </w:r>
    </w:p>
    <w:p w:rsidR="00A23A56" w:rsidRPr="007B06A8" w:rsidRDefault="00A23A56" w:rsidP="007B06A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06A8">
        <w:rPr>
          <w:rFonts w:ascii="Times New Roman" w:hAnsi="Times New Roman" w:cs="Times New Roman"/>
          <w:sz w:val="24"/>
          <w:szCs w:val="24"/>
        </w:rPr>
        <w:t>Целью такой оплаты труда является обеспечение повышения качества и результативности труда учителей. Реализация данной цели поставила перед нами  задачу:</w:t>
      </w:r>
    </w:p>
    <w:p w:rsidR="00A23A56" w:rsidRPr="007B06A8" w:rsidRDefault="00A23A56" w:rsidP="007B06A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06A8">
        <w:rPr>
          <w:rFonts w:ascii="Times New Roman" w:hAnsi="Times New Roman" w:cs="Times New Roman"/>
          <w:sz w:val="24"/>
          <w:szCs w:val="24"/>
        </w:rPr>
        <w:t>- усиление материальной заинтересованности учителя и мотивации его в повышении качества образовательного и воспитательного процесса.</w:t>
      </w:r>
    </w:p>
    <w:p w:rsidR="00A23A56" w:rsidRPr="007B06A8" w:rsidRDefault="00A23A56" w:rsidP="007B06A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06A8">
        <w:rPr>
          <w:rFonts w:ascii="Times New Roman" w:hAnsi="Times New Roman" w:cs="Times New Roman"/>
          <w:sz w:val="24"/>
          <w:szCs w:val="24"/>
        </w:rPr>
        <w:t>В нашем коллективе считают, что материальное стимулирование качества педагогического труда является действенным, но далеко не единственным мотиватором творческой, инновационной деятельности учителя. Наряду с внешними, финансово – материальными условиями совершенствования деятельности педагогов необходимо учитывать роль внутренних мотивов – профессиональных ценностей и интересов, убеждённости в востребованности профессии учитель, и роль внешних, нематериальных мотивов – общественного признания, уважения со стороны коллег и администрации, удовлетворения от социально – психологического климата в коллективе.</w:t>
      </w:r>
    </w:p>
    <w:p w:rsidR="00F56626" w:rsidRPr="007B06A8" w:rsidRDefault="00A23A56" w:rsidP="007B06A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06A8">
        <w:rPr>
          <w:rFonts w:ascii="Times New Roman" w:hAnsi="Times New Roman" w:cs="Times New Roman"/>
          <w:sz w:val="24"/>
          <w:szCs w:val="24"/>
        </w:rPr>
        <w:t xml:space="preserve">В целях повышения профессионального уровня </w:t>
      </w:r>
      <w:proofErr w:type="spellStart"/>
      <w:r w:rsidRPr="007B06A8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7B06A8">
        <w:rPr>
          <w:rFonts w:ascii="Times New Roman" w:hAnsi="Times New Roman" w:cs="Times New Roman"/>
          <w:sz w:val="24"/>
          <w:szCs w:val="24"/>
        </w:rPr>
        <w:t xml:space="preserve"> с соблюдением всех социальных прав и гарантий своевременно сотрудники школы повышают свою профессиональную квалификацию и в назначенные сроки проходят аттестацию. Большое значение для развития потенциала педагогов имеют курсы повышения квалификации.</w:t>
      </w:r>
    </w:p>
    <w:p w:rsidR="00F56626" w:rsidRPr="007B06A8" w:rsidRDefault="00401B44" w:rsidP="007B06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этом году у нас было проведено 3 профсоюзных собрания и </w:t>
      </w:r>
      <w:r w:rsidR="003C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7B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заседаний профкома.</w:t>
      </w:r>
    </w:p>
    <w:p w:rsidR="00F56626" w:rsidRPr="007B06A8" w:rsidRDefault="00C934CC" w:rsidP="007B06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Охрана труда и здоровья</w:t>
      </w:r>
    </w:p>
    <w:p w:rsidR="00F56626" w:rsidRPr="007B06A8" w:rsidRDefault="00C934CC" w:rsidP="007B06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проводил работу по данному направлению в соответствии с соглашением по охране труда. Несчастных случаев в образовательном учреждении за отчетный период не зарегистрировано</w:t>
      </w:r>
      <w:r w:rsidR="00F56626" w:rsidRPr="007B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56626" w:rsidRPr="007B06A8" w:rsidRDefault="009801A3" w:rsidP="007B06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доля денежных средств профсоюзного бюджета направлена </w:t>
      </w:r>
      <w:r w:rsidRPr="007B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обеспечение организационных мероприятий, связанных с</w:t>
      </w:r>
      <w:r w:rsidR="00A23A56" w:rsidRPr="007B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осуществлением уставных функций</w:t>
      </w:r>
    </w:p>
    <w:p w:rsidR="00F56626" w:rsidRPr="007B06A8" w:rsidRDefault="00F56626" w:rsidP="007B06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5D28C6" w:rsidRPr="007B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проведени</w:t>
      </w:r>
      <w:r w:rsidRPr="007B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5D28C6" w:rsidRPr="007B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мероприятий- 13 800 </w:t>
      </w:r>
      <w:r w:rsidR="005D28C6" w:rsidRPr="007B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</w:t>
      </w:r>
      <w:r w:rsidRPr="007B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B06A8" w:rsidRPr="007B06A8" w:rsidRDefault="00F56626" w:rsidP="007B06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9407D3" w:rsidRPr="007B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материальную помощь членам пр</w:t>
      </w:r>
      <w:r w:rsidR="00EF3FFA" w:rsidRPr="007B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407D3" w:rsidRPr="007B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фсоюза</w:t>
      </w:r>
      <w:r w:rsidR="00EF3FFA" w:rsidRPr="007B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B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4 000</w:t>
      </w:r>
      <w:r w:rsidR="00843111" w:rsidRPr="007B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</w:t>
      </w:r>
      <w:r w:rsidRPr="007B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B06A8" w:rsidRPr="007B06A8" w:rsidRDefault="0052287A" w:rsidP="007B06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культурно – массовой и спортивной работы в коллективе.</w:t>
      </w:r>
    </w:p>
    <w:p w:rsidR="007B06A8" w:rsidRDefault="00A23A56" w:rsidP="007B06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06A8">
        <w:rPr>
          <w:rFonts w:ascii="Times New Roman" w:hAnsi="Times New Roman" w:cs="Times New Roman"/>
          <w:sz w:val="24"/>
          <w:szCs w:val="24"/>
        </w:rPr>
        <w:t xml:space="preserve">Важным направлением в деятельности профкома является культурно-массовая и оздоровительная работа, так как хороший отдых способствует работоспособности и поднятию жизненного тонуса. </w:t>
      </w:r>
      <w:r w:rsidR="007B06A8" w:rsidRPr="007B06A8">
        <w:rPr>
          <w:rFonts w:ascii="Times New Roman" w:hAnsi="Times New Roman" w:cs="Times New Roman"/>
          <w:sz w:val="24"/>
          <w:szCs w:val="24"/>
        </w:rPr>
        <w:t>За 20</w:t>
      </w:r>
      <w:r w:rsidR="00074BC6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7B06A8" w:rsidRPr="007B06A8">
        <w:rPr>
          <w:rFonts w:ascii="Times New Roman" w:hAnsi="Times New Roman" w:cs="Times New Roman"/>
          <w:sz w:val="24"/>
          <w:szCs w:val="24"/>
        </w:rPr>
        <w:t xml:space="preserve"> год </w:t>
      </w:r>
      <w:r w:rsidR="003C7F5E">
        <w:rPr>
          <w:rFonts w:ascii="Times New Roman" w:hAnsi="Times New Roman" w:cs="Times New Roman"/>
          <w:sz w:val="24"/>
          <w:szCs w:val="24"/>
        </w:rPr>
        <w:t xml:space="preserve">члены профсоюза </w:t>
      </w:r>
      <w:r w:rsidR="007B06A8" w:rsidRPr="007B06A8">
        <w:rPr>
          <w:rFonts w:ascii="Times New Roman" w:hAnsi="Times New Roman" w:cs="Times New Roman"/>
          <w:sz w:val="24"/>
          <w:szCs w:val="24"/>
        </w:rPr>
        <w:t xml:space="preserve">приобрели </w:t>
      </w:r>
      <w:r w:rsidR="003C7F5E">
        <w:rPr>
          <w:rFonts w:ascii="Times New Roman" w:hAnsi="Times New Roman" w:cs="Times New Roman"/>
          <w:sz w:val="24"/>
          <w:szCs w:val="24"/>
        </w:rPr>
        <w:t xml:space="preserve">9 </w:t>
      </w:r>
      <w:r w:rsidR="007B06A8" w:rsidRPr="007B06A8">
        <w:rPr>
          <w:rFonts w:ascii="Times New Roman" w:hAnsi="Times New Roman" w:cs="Times New Roman"/>
          <w:sz w:val="24"/>
          <w:szCs w:val="24"/>
        </w:rPr>
        <w:t>оздоровительны</w:t>
      </w:r>
      <w:r w:rsidR="003C7F5E">
        <w:rPr>
          <w:rFonts w:ascii="Times New Roman" w:hAnsi="Times New Roman" w:cs="Times New Roman"/>
          <w:sz w:val="24"/>
          <w:szCs w:val="24"/>
        </w:rPr>
        <w:t>х</w:t>
      </w:r>
      <w:r w:rsidR="007B06A8" w:rsidRPr="007B06A8">
        <w:rPr>
          <w:rFonts w:ascii="Times New Roman" w:hAnsi="Times New Roman" w:cs="Times New Roman"/>
          <w:sz w:val="24"/>
          <w:szCs w:val="24"/>
        </w:rPr>
        <w:t xml:space="preserve"> путев</w:t>
      </w:r>
      <w:r w:rsidR="003C7F5E">
        <w:rPr>
          <w:rFonts w:ascii="Times New Roman" w:hAnsi="Times New Roman" w:cs="Times New Roman"/>
          <w:sz w:val="24"/>
          <w:szCs w:val="24"/>
        </w:rPr>
        <w:t>ок</w:t>
      </w:r>
      <w:r w:rsidR="007B06A8" w:rsidRPr="007B06A8">
        <w:rPr>
          <w:rFonts w:ascii="Times New Roman" w:hAnsi="Times New Roman" w:cs="Times New Roman"/>
          <w:sz w:val="24"/>
          <w:szCs w:val="24"/>
        </w:rPr>
        <w:t xml:space="preserve"> </w:t>
      </w:r>
      <w:r w:rsidR="003C7F5E">
        <w:rPr>
          <w:rFonts w:ascii="Times New Roman" w:hAnsi="Times New Roman" w:cs="Times New Roman"/>
          <w:sz w:val="24"/>
          <w:szCs w:val="24"/>
        </w:rPr>
        <w:t>.</w:t>
      </w:r>
    </w:p>
    <w:p w:rsidR="003C7F5E" w:rsidRDefault="003C7F5E" w:rsidP="007B06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C7F5E" w:rsidRDefault="003C7F5E" w:rsidP="003C7F5E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3C7F5E" w:rsidRPr="007B06A8" w:rsidRDefault="003C7F5E" w:rsidP="003C7F5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 Нимченко В.В.</w:t>
      </w:r>
    </w:p>
    <w:p w:rsidR="00A10901" w:rsidRPr="005D28C6" w:rsidRDefault="00A10901" w:rsidP="00A1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87A" w:rsidRDefault="0052287A" w:rsidP="00A1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901" w:rsidRDefault="00A10901" w:rsidP="00A1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E1CAC" w:rsidRDefault="009E1CAC" w:rsidP="009E1CA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901" w:rsidRDefault="00A10901" w:rsidP="009E1CA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F61" w:rsidRDefault="00E66F61" w:rsidP="00F7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CAC" w:rsidRPr="00F7325D" w:rsidRDefault="009E1CAC" w:rsidP="00F7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947" w:rsidRDefault="00184947">
      <w:pPr>
        <w:rPr>
          <w:rFonts w:ascii="Times New Roman" w:hAnsi="Times New Roman" w:cs="Times New Roman"/>
          <w:sz w:val="28"/>
          <w:szCs w:val="28"/>
        </w:rPr>
      </w:pPr>
    </w:p>
    <w:p w:rsidR="00E66F61" w:rsidRPr="00E66F61" w:rsidRDefault="00E66F61">
      <w:pPr>
        <w:rPr>
          <w:rFonts w:ascii="Times New Roman" w:hAnsi="Times New Roman" w:cs="Times New Roman"/>
          <w:sz w:val="28"/>
          <w:szCs w:val="28"/>
        </w:rPr>
      </w:pPr>
    </w:p>
    <w:sectPr w:rsidR="00E66F61" w:rsidRPr="00E66F61" w:rsidSect="007B06A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C05" w:rsidRDefault="00441C05" w:rsidP="00E66F61">
      <w:pPr>
        <w:spacing w:after="0" w:line="240" w:lineRule="auto"/>
      </w:pPr>
      <w:r>
        <w:separator/>
      </w:r>
    </w:p>
  </w:endnote>
  <w:endnote w:type="continuationSeparator" w:id="0">
    <w:p w:rsidR="00441C05" w:rsidRDefault="00441C05" w:rsidP="00E6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C05" w:rsidRDefault="00441C05" w:rsidP="00E66F61">
      <w:pPr>
        <w:spacing w:after="0" w:line="240" w:lineRule="auto"/>
      </w:pPr>
      <w:r>
        <w:separator/>
      </w:r>
    </w:p>
  </w:footnote>
  <w:footnote w:type="continuationSeparator" w:id="0">
    <w:p w:rsidR="00441C05" w:rsidRDefault="00441C05" w:rsidP="00E66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6062"/>
    <w:multiLevelType w:val="hybridMultilevel"/>
    <w:tmpl w:val="B88A3980"/>
    <w:lvl w:ilvl="0" w:tplc="7C309B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B3D"/>
    <w:rsid w:val="00074BC6"/>
    <w:rsid w:val="000C2A61"/>
    <w:rsid w:val="000E4FAD"/>
    <w:rsid w:val="000F107C"/>
    <w:rsid w:val="0012038F"/>
    <w:rsid w:val="00125329"/>
    <w:rsid w:val="00184947"/>
    <w:rsid w:val="003230AE"/>
    <w:rsid w:val="003C1C5F"/>
    <w:rsid w:val="003C7F5E"/>
    <w:rsid w:val="003D155C"/>
    <w:rsid w:val="00401B44"/>
    <w:rsid w:val="00441C05"/>
    <w:rsid w:val="0052287A"/>
    <w:rsid w:val="00544892"/>
    <w:rsid w:val="00560D03"/>
    <w:rsid w:val="0057548C"/>
    <w:rsid w:val="005901C8"/>
    <w:rsid w:val="005D28C6"/>
    <w:rsid w:val="005E026B"/>
    <w:rsid w:val="005E0A45"/>
    <w:rsid w:val="006C5A84"/>
    <w:rsid w:val="007122E4"/>
    <w:rsid w:val="00790C5F"/>
    <w:rsid w:val="00797A3B"/>
    <w:rsid w:val="007B06A8"/>
    <w:rsid w:val="008215ED"/>
    <w:rsid w:val="00843111"/>
    <w:rsid w:val="00935213"/>
    <w:rsid w:val="009407D3"/>
    <w:rsid w:val="009801A3"/>
    <w:rsid w:val="009E1CAC"/>
    <w:rsid w:val="00A062F6"/>
    <w:rsid w:val="00A10901"/>
    <w:rsid w:val="00A20328"/>
    <w:rsid w:val="00A23A56"/>
    <w:rsid w:val="00A53593"/>
    <w:rsid w:val="00AF0B3D"/>
    <w:rsid w:val="00B760E6"/>
    <w:rsid w:val="00B8520A"/>
    <w:rsid w:val="00BF36A5"/>
    <w:rsid w:val="00C33188"/>
    <w:rsid w:val="00C934CC"/>
    <w:rsid w:val="00CE15D4"/>
    <w:rsid w:val="00D04539"/>
    <w:rsid w:val="00E41EB4"/>
    <w:rsid w:val="00E66F61"/>
    <w:rsid w:val="00EF3FFA"/>
    <w:rsid w:val="00F346B1"/>
    <w:rsid w:val="00F35EC3"/>
    <w:rsid w:val="00F42BE4"/>
    <w:rsid w:val="00F56626"/>
    <w:rsid w:val="00F7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A3AC"/>
  <w15:docId w15:val="{76895303-41EE-4D25-8A45-CE9C190B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qFormat/>
    <w:rsid w:val="00A23A5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6F61"/>
  </w:style>
  <w:style w:type="paragraph" w:styleId="a5">
    <w:name w:val="footer"/>
    <w:basedOn w:val="a"/>
    <w:link w:val="a6"/>
    <w:uiPriority w:val="99"/>
    <w:unhideWhenUsed/>
    <w:rsid w:val="00E66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6F61"/>
  </w:style>
  <w:style w:type="character" w:customStyle="1" w:styleId="80">
    <w:name w:val="Заголовок 8 Знак"/>
    <w:basedOn w:val="a0"/>
    <w:link w:val="8"/>
    <w:uiPriority w:val="9"/>
    <w:rsid w:val="00A23A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23A5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Оператор</cp:lastModifiedBy>
  <cp:revision>4</cp:revision>
  <dcterms:created xsi:type="dcterms:W3CDTF">2002-01-01T02:51:00Z</dcterms:created>
  <dcterms:modified xsi:type="dcterms:W3CDTF">2025-03-17T13:12:00Z</dcterms:modified>
</cp:coreProperties>
</file>