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938" w:rsidRDefault="00595938" w:rsidP="00595938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4"/>
        <w:tblW w:w="10682" w:type="dxa"/>
        <w:tblLayout w:type="fixed"/>
        <w:tblLook w:val="04A0" w:firstRow="1" w:lastRow="0" w:firstColumn="1" w:lastColumn="0" w:noHBand="0" w:noVBand="1"/>
      </w:tblPr>
      <w:tblGrid>
        <w:gridCol w:w="3335"/>
        <w:gridCol w:w="7347"/>
      </w:tblGrid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ind w:right="79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Бондаренко Наталья Федоровна, </w:t>
            </w:r>
          </w:p>
          <w:p w:rsidR="00595938" w:rsidRDefault="00595938" w:rsidP="00B65F58">
            <w:pPr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Учитель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гоеграфии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истории, обществознания </w:t>
            </w:r>
          </w:p>
          <w:p w:rsidR="00595938" w:rsidRDefault="00595938" w:rsidP="00B65F58">
            <w:pPr>
              <w:pStyle w:val="1"/>
              <w:spacing w:after="50"/>
              <w:ind w:left="0"/>
              <w:jc w:val="right"/>
              <w:outlineLvl w:val="0"/>
            </w:pPr>
            <w:r>
              <w:t xml:space="preserve">МБОУ-ООШ №12 п. Малая Горка </w:t>
            </w:r>
          </w:p>
          <w:p w:rsidR="00595938" w:rsidRDefault="00595938" w:rsidP="00B65F58">
            <w:pPr>
              <w:pStyle w:val="a3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Общие сведения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19.03.1965</w:t>
            </w:r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Общий трудовой и педагогический стаж (полных лет на момент заполнения карты)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лет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Квалификационная категория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Высшая 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Почётные звания и награды (наименования и даты получения)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Название и год окончания учреж</w:t>
            </w:r>
            <w:r>
              <w:rPr>
                <w:rFonts w:ascii="Times New Roman" w:eastAsia="Calibri" w:hAnsi="Times New Roman" w:cs="Times New Roman"/>
              </w:rPr>
              <w:softHyphen/>
              <w:t>дения профессионального образо</w:t>
            </w:r>
            <w:r>
              <w:rPr>
                <w:rFonts w:ascii="Times New Roman" w:eastAsia="Calibri" w:hAnsi="Times New Roman" w:cs="Times New Roman"/>
              </w:rPr>
              <w:softHyphen/>
              <w:t>вания</w:t>
            </w:r>
          </w:p>
        </w:tc>
        <w:tc>
          <w:tcPr>
            <w:tcW w:w="7346" w:type="dxa"/>
            <w:vAlign w:val="center"/>
          </w:tcPr>
          <w:p w:rsidR="00595938" w:rsidRPr="00595938" w:rsidRDefault="00595938" w:rsidP="00595938">
            <w:pPr>
              <w:spacing w:line="278" w:lineRule="auto"/>
              <w:ind w:right="73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Высшее «Ростовский государственный педагогический институт (РГПИ)» г. Ростов – на – Дону 1989г. Педагогическое образование.   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Специальность, квалификация по диплому</w:t>
            </w:r>
          </w:p>
        </w:tc>
        <w:tc>
          <w:tcPr>
            <w:tcW w:w="7346" w:type="dxa"/>
            <w:vAlign w:val="center"/>
          </w:tcPr>
          <w:p w:rsidR="00595938" w:rsidRDefault="00595938" w:rsidP="0059593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Учитель физической культуры, учитель географии  </w:t>
            </w: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профессиональ</w:t>
            </w:r>
            <w:r>
              <w:rPr>
                <w:rFonts w:ascii="Times New Roman" w:eastAsia="Calibri" w:hAnsi="Times New Roman" w:cs="Times New Roman"/>
              </w:rPr>
              <w:softHyphen/>
              <w:t>ное образование (профессиональная переподготовка)</w:t>
            </w:r>
          </w:p>
        </w:tc>
        <w:tc>
          <w:tcPr>
            <w:tcW w:w="7346" w:type="dxa"/>
            <w:vAlign w:val="center"/>
          </w:tcPr>
          <w:p w:rsidR="00595938" w:rsidRPr="00595938" w:rsidRDefault="00C7717F" w:rsidP="00C7717F">
            <w:pPr>
              <w:pStyle w:val="a8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5938" w:rsidRPr="00595938">
              <w:rPr>
                <w:rFonts w:ascii="Times New Roman" w:hAnsi="Times New Roman" w:cs="Times New Roman"/>
                <w:sz w:val="24"/>
                <w:szCs w:val="24"/>
              </w:rPr>
              <w:t xml:space="preserve">Переподготовка на базе «Уральский институт повышения квалификации и </w:t>
            </w:r>
            <w:r w:rsidR="00EA6135" w:rsidRPr="00595938">
              <w:rPr>
                <w:rFonts w:ascii="Times New Roman" w:hAnsi="Times New Roman" w:cs="Times New Roman"/>
                <w:sz w:val="24"/>
                <w:szCs w:val="24"/>
              </w:rPr>
              <w:t>переподготовки»</w:t>
            </w:r>
            <w:r w:rsidR="00EA613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595938" w:rsidRPr="0059593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</w:t>
            </w:r>
            <w:proofErr w:type="spellStart"/>
            <w:proofErr w:type="gramStart"/>
            <w:r w:rsidR="00595938" w:rsidRPr="00595938">
              <w:rPr>
                <w:rFonts w:ascii="Times New Roman" w:hAnsi="Times New Roman" w:cs="Times New Roman"/>
                <w:sz w:val="24"/>
                <w:szCs w:val="24"/>
              </w:rPr>
              <w:t>ДПО»Учитель</w:t>
            </w:r>
            <w:proofErr w:type="spellEnd"/>
            <w:proofErr w:type="gramEnd"/>
            <w:r w:rsidR="00595938" w:rsidRPr="00595938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географии. Педагогическая деятельность по проектированию и реализации образовательного процесса в соответствии с ФГОС»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(АНО ДПО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УрИПКиП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620часов,</w:t>
            </w:r>
            <w:r w:rsidRPr="00595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08.02.2018</w:t>
            </w:r>
          </w:p>
          <w:p w:rsidR="00595938" w:rsidRDefault="00595938" w:rsidP="00B65F58">
            <w:pPr>
              <w:tabs>
                <w:tab w:val="left" w:pos="6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 xml:space="preserve">2. Переподготовка </w:t>
            </w:r>
            <w:r w:rsidR="00C7717F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7717F">
              <w:rPr>
                <w:rFonts w:ascii="Times New Roman" w:hAnsi="Times New Roman" w:cs="Times New Roman"/>
                <w:sz w:val="24"/>
                <w:szCs w:val="24"/>
              </w:rPr>
              <w:t>Институт развития образования, повышения квалификации переподготовк</w:t>
            </w:r>
            <w:bookmarkStart w:id="0" w:name="_GoBack"/>
            <w:bookmarkEnd w:id="0"/>
            <w:r w:rsidR="00C7717F">
              <w:rPr>
                <w:rFonts w:ascii="Times New Roman" w:hAnsi="Times New Roman" w:cs="Times New Roman"/>
                <w:sz w:val="24"/>
                <w:szCs w:val="24"/>
              </w:rPr>
              <w:t>и» по  программе</w:t>
            </w: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C7717F">
              <w:rPr>
                <w:rFonts w:ascii="Times New Roman" w:hAnsi="Times New Roman" w:cs="Times New Roman"/>
                <w:sz w:val="24"/>
                <w:szCs w:val="24"/>
              </w:rPr>
              <w:t>Социальный педагог и его профессиональная деятельность в условиях реализации ФГОС</w:t>
            </w: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 xml:space="preserve">" в объеме </w:t>
            </w:r>
            <w:r w:rsidR="00C771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 xml:space="preserve"> часов, </w:t>
            </w:r>
            <w:r w:rsidR="00C7717F"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  <w:r w:rsidRPr="006D7A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5938" w:rsidTr="00B65F58">
        <w:tc>
          <w:tcPr>
            <w:tcW w:w="3335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настоящее время прохожу обучение</w:t>
            </w:r>
          </w:p>
        </w:tc>
        <w:tc>
          <w:tcPr>
            <w:tcW w:w="7346" w:type="dxa"/>
            <w:vAlign w:val="center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Контакты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адрес с индексом</w:t>
            </w:r>
          </w:p>
        </w:tc>
        <w:tc>
          <w:tcPr>
            <w:tcW w:w="7346" w:type="dxa"/>
          </w:tcPr>
          <w:p w:rsidR="00595938" w:rsidRDefault="00595938" w:rsidP="00B65F58">
            <w:pPr>
              <w:spacing w:after="37" w:line="238" w:lineRule="auto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346672, Ростовская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Мартыновский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район, п. Малая горка, ул. Садовая 10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телефон</w:t>
            </w:r>
          </w:p>
        </w:tc>
        <w:tc>
          <w:tcPr>
            <w:tcW w:w="7346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 w:rsidRPr="00D9189B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</w:rPr>
              <w:t>(86395) 27-7-41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346" w:type="dxa"/>
            <w:vAlign w:val="center"/>
          </w:tcPr>
          <w:p w:rsidR="00595938" w:rsidRPr="00C7717F" w:rsidRDefault="00C7717F" w:rsidP="00B65F58">
            <w:pPr>
              <w:pStyle w:val="a3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Bonaf56@mail.ru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Адрес личного сайта </w:t>
            </w:r>
          </w:p>
        </w:tc>
        <w:tc>
          <w:tcPr>
            <w:tcW w:w="7346" w:type="dxa"/>
            <w:vAlign w:val="center"/>
          </w:tcPr>
          <w:p w:rsidR="00595938" w:rsidRDefault="00EA6135" w:rsidP="006C7B89">
            <w:pPr>
              <w:pStyle w:val="a3"/>
              <w:rPr>
                <w:rFonts w:ascii="Times New Roman" w:hAnsi="Times New Roman" w:cs="Times New Roman"/>
              </w:rPr>
            </w:pPr>
            <w:hyperlink r:id="rId5" w:history="1">
              <w:r w:rsidR="00595938" w:rsidRPr="00F943A2">
                <w:rPr>
                  <w:rStyle w:val="a5"/>
                  <w:rFonts w:ascii="Times New Roman" w:hAnsi="Times New Roman" w:cs="Times New Roman"/>
                </w:rPr>
                <w:t>https://infourok.ru/user/</w:t>
              </w:r>
            </w:hyperlink>
            <w:r w:rsidR="006C7B89">
              <w:rPr>
                <w:rFonts w:ascii="Times New Roman" w:hAnsi="Times New Roman" w:cs="Times New Roman"/>
              </w:rPr>
              <w:t xml:space="preserve"> </w:t>
            </w:r>
            <w:r w:rsidR="005959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документе, устанавливающем статусе «наставник»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Документ, устанавливающий статус «наставник» (приказ)</w:t>
            </w:r>
          </w:p>
        </w:tc>
        <w:tc>
          <w:tcPr>
            <w:tcW w:w="7346" w:type="dxa"/>
            <w:vAlign w:val="center"/>
          </w:tcPr>
          <w:p w:rsidR="00595938" w:rsidRPr="00D9189B" w:rsidRDefault="00EA6135" w:rsidP="00B65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95938" w:rsidRPr="00D9189B">
                <w:rPr>
                  <w:rStyle w:val="a5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Приказ 02.09.2024 №114-ОД "О формировании наставнических пар в МБОУ-ООШ № 12 п. Малая Горка"</w:t>
              </w:r>
            </w:hyperlink>
          </w:p>
        </w:tc>
      </w:tr>
      <w:tr w:rsidR="00595938" w:rsidTr="00B65F58">
        <w:tc>
          <w:tcPr>
            <w:tcW w:w="10681" w:type="dxa"/>
            <w:gridSpan w:val="2"/>
            <w:vAlign w:val="center"/>
          </w:tcPr>
          <w:p w:rsidR="00595938" w:rsidRDefault="00595938" w:rsidP="00B65F5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Профессиональные ценности в статусе «наставник»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Миссия наставника</w:t>
            </w:r>
          </w:p>
        </w:tc>
        <w:tc>
          <w:tcPr>
            <w:tcW w:w="7346" w:type="dxa"/>
            <w:vAlign w:val="center"/>
          </w:tcPr>
          <w:p w:rsidR="003020D2" w:rsidRPr="003020D2" w:rsidRDefault="003020D2" w:rsidP="003020D2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020D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Педагогическая и психологическая поддержка</w:t>
            </w:r>
          </w:p>
          <w:p w:rsidR="003020D2" w:rsidRPr="003020D2" w:rsidRDefault="003020D2" w:rsidP="003020D2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020D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обучающегося для достижения лучших образовательных</w:t>
            </w:r>
          </w:p>
          <w:p w:rsidR="00595938" w:rsidRPr="003020D2" w:rsidRDefault="003020D2" w:rsidP="003020D2">
            <w:pPr>
              <w:shd w:val="clear" w:color="auto" w:fill="FFFFFF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0D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результатов.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 моей деятельности</w:t>
            </w:r>
          </w:p>
        </w:tc>
        <w:tc>
          <w:tcPr>
            <w:tcW w:w="7346" w:type="dxa"/>
            <w:vAlign w:val="center"/>
          </w:tcPr>
          <w:p w:rsidR="00595938" w:rsidRPr="003020D2" w:rsidRDefault="003020D2" w:rsidP="00B65F58">
            <w:pPr>
              <w:pStyle w:val="1"/>
              <w:spacing w:before="0"/>
              <w:ind w:left="0" w:right="24"/>
              <w:jc w:val="left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3020D2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азносторонняя помощь детям с особыми образовательными/социальными потребностями, а также помощь в адаптации к новым условиям.</w:t>
            </w:r>
          </w:p>
        </w:tc>
      </w:tr>
      <w:tr w:rsidR="00595938" w:rsidTr="00B65F58">
        <w:tc>
          <w:tcPr>
            <w:tcW w:w="3335" w:type="dxa"/>
          </w:tcPr>
          <w:p w:rsidR="00595938" w:rsidRDefault="00595938" w:rsidP="00B65F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</w:t>
            </w:r>
          </w:p>
        </w:tc>
        <w:tc>
          <w:tcPr>
            <w:tcW w:w="7346" w:type="dxa"/>
            <w:vAlign w:val="center"/>
          </w:tcPr>
          <w:p w:rsidR="003020D2" w:rsidRP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t>раскрывать потенциал каждого наставляемого,</w:t>
            </w:r>
          </w:p>
          <w:p w:rsidR="003020D2" w:rsidRP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lastRenderedPageBreak/>
              <w:t>формировать жизненные ориентиры у обучающихся, адаптацию в новом учебном коллективе;</w:t>
            </w:r>
          </w:p>
          <w:p w:rsidR="003020D2" w:rsidRP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t>повышать мотивацию к учебе и улучшению образовательных результатов;</w:t>
            </w:r>
          </w:p>
          <w:p w:rsidR="003020D2" w:rsidRP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t>формировать ценности и активную гражданскую позицию наставляемого;</w:t>
            </w:r>
          </w:p>
          <w:p w:rsid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t xml:space="preserve">развивать гибкие навыки, лидерские качества, </w:t>
            </w:r>
            <w:proofErr w:type="spellStart"/>
            <w:r w:rsidRPr="003020D2">
              <w:rPr>
                <w:color w:val="000000"/>
              </w:rPr>
              <w:t>метакомпетенции</w:t>
            </w:r>
            <w:proofErr w:type="spellEnd"/>
            <w:r w:rsidRPr="003020D2">
              <w:rPr>
                <w:color w:val="000000"/>
              </w:rPr>
              <w:t>;</w:t>
            </w:r>
          </w:p>
          <w:p w:rsidR="00595938" w:rsidRPr="003020D2" w:rsidRDefault="003020D2" w:rsidP="003020D2">
            <w:pPr>
              <w:pStyle w:val="a9"/>
              <w:numPr>
                <w:ilvl w:val="0"/>
                <w:numId w:val="5"/>
              </w:numPr>
              <w:shd w:val="clear" w:color="auto" w:fill="FFFFFF"/>
              <w:spacing w:before="0" w:beforeAutospacing="0" w:after="153" w:afterAutospacing="0"/>
              <w:rPr>
                <w:color w:val="000000"/>
              </w:rPr>
            </w:pPr>
            <w:r w:rsidRPr="003020D2">
              <w:rPr>
                <w:color w:val="000000"/>
              </w:rPr>
              <w:t>разносторонне поддерживать обучающегося с особыми образовательными или социальными потребностями либо временная помощь в адаптации к новым условиям обучения.</w:t>
            </w:r>
          </w:p>
        </w:tc>
      </w:tr>
    </w:tbl>
    <w:p w:rsidR="00595938" w:rsidRDefault="00595938" w:rsidP="00595938"/>
    <w:p w:rsidR="00595938" w:rsidRDefault="00595938" w:rsidP="00595938"/>
    <w:p w:rsidR="0068703D" w:rsidRDefault="0068703D"/>
    <w:sectPr w:rsidR="0068703D" w:rsidSect="001A5A00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B48B1"/>
    <w:multiLevelType w:val="hybridMultilevel"/>
    <w:tmpl w:val="9B408266"/>
    <w:lvl w:ilvl="0" w:tplc="0E3A2F0C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92F4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94F24"/>
    <w:multiLevelType w:val="hybridMultilevel"/>
    <w:tmpl w:val="C7B87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B7AE4"/>
    <w:multiLevelType w:val="hybridMultilevel"/>
    <w:tmpl w:val="D7E291F0"/>
    <w:lvl w:ilvl="0" w:tplc="0E3A2F0C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842F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31C42"/>
    <w:multiLevelType w:val="hybridMultilevel"/>
    <w:tmpl w:val="9644452C"/>
    <w:lvl w:ilvl="0" w:tplc="0E3A2F0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09CD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90A02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06C0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72E09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8BA6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E79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908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6068F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1E1351"/>
    <w:multiLevelType w:val="hybridMultilevel"/>
    <w:tmpl w:val="782EFD58"/>
    <w:lvl w:ilvl="0" w:tplc="0E3A2F0C">
      <w:start w:val="1"/>
      <w:numFmt w:val="bullet"/>
      <w:lvlText w:val="•"/>
      <w:lvlJc w:val="left"/>
      <w:pPr>
        <w:ind w:left="107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38"/>
    <w:rsid w:val="003020D2"/>
    <w:rsid w:val="00595938"/>
    <w:rsid w:val="0068703D"/>
    <w:rsid w:val="006C7B89"/>
    <w:rsid w:val="007C30E4"/>
    <w:rsid w:val="00C7717F"/>
    <w:rsid w:val="00EA6135"/>
    <w:rsid w:val="00F0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EC379-13BC-493B-B42C-CA2BE5D6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5938"/>
    <w:pPr>
      <w:suppressAutoHyphens/>
    </w:pPr>
  </w:style>
  <w:style w:type="paragraph" w:styleId="1">
    <w:name w:val="heading 1"/>
    <w:basedOn w:val="a"/>
    <w:link w:val="10"/>
    <w:uiPriority w:val="1"/>
    <w:qFormat/>
    <w:rsid w:val="00595938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59593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595938"/>
    <w:pPr>
      <w:suppressAutoHyphens/>
      <w:spacing w:after="0" w:line="240" w:lineRule="auto"/>
    </w:pPr>
  </w:style>
  <w:style w:type="table" w:styleId="a4">
    <w:name w:val="Table Grid"/>
    <w:basedOn w:val="a1"/>
    <w:uiPriority w:val="59"/>
    <w:rsid w:val="0059593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959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9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93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9593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020D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h12roomart.ucoz.net/Raspisanie/dokument/deloproiz/skan_prikaz_nastavnichestvo_24.pdf" TargetMode="External"/><Relationship Id="rId5" Type="http://schemas.openxmlformats.org/officeDocument/2006/relationships/hyperlink" Target="https://infourok.ru/user/nimchenko-valeriya-valerev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Оператор</cp:lastModifiedBy>
  <cp:revision>2</cp:revision>
  <dcterms:created xsi:type="dcterms:W3CDTF">2025-02-26T11:47:00Z</dcterms:created>
  <dcterms:modified xsi:type="dcterms:W3CDTF">2025-02-26T11:47:00Z</dcterms:modified>
</cp:coreProperties>
</file>